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F0" w:rsidRDefault="00A008BA" w:rsidP="0025528A">
      <w:pPr>
        <w:pStyle w:val="1"/>
        <w:pageBreakBefore/>
        <w:jc w:val="right"/>
        <w:rPr>
          <w:rFonts w:ascii="Times New Roman" w:hAnsi="Times New Roman"/>
          <w:b w:val="0"/>
          <w:snapToGrid/>
          <w:color w:val="auto"/>
          <w:sz w:val="22"/>
          <w:szCs w:val="22"/>
          <w:lang w:val="ru-RU"/>
        </w:rPr>
      </w:pPr>
      <w:r w:rsidRPr="00A008BA">
        <w:rPr>
          <w:rFonts w:ascii="Times New Roman" w:hAnsi="Times New Roman"/>
          <w:b w:val="0"/>
          <w:snapToGrid/>
          <w:color w:val="auto"/>
          <w:sz w:val="22"/>
          <w:szCs w:val="22"/>
          <w:lang w:val="ru-RU"/>
        </w:rPr>
        <w:t>ПРИЛОЖЕНИЕ №</w:t>
      </w:r>
      <w:r w:rsidR="0025528A">
        <w:rPr>
          <w:rFonts w:ascii="Times New Roman" w:hAnsi="Times New Roman"/>
          <w:b w:val="0"/>
          <w:snapToGrid/>
          <w:color w:val="auto"/>
          <w:sz w:val="22"/>
          <w:szCs w:val="22"/>
          <w:lang w:val="ru-RU"/>
        </w:rPr>
        <w:t xml:space="preserve"> 1.1. к Извещению</w:t>
      </w:r>
    </w:p>
    <w:p w:rsidR="0025528A" w:rsidRDefault="0025528A" w:rsidP="0025528A"/>
    <w:p w:rsidR="0025528A" w:rsidRPr="0025528A" w:rsidRDefault="0025528A" w:rsidP="0025528A"/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jc w:val="center"/>
        <w:rPr>
          <w:sz w:val="26"/>
          <w:szCs w:val="26"/>
        </w:rPr>
      </w:pPr>
      <w:r>
        <w:rPr>
          <w:sz w:val="26"/>
          <w:szCs w:val="26"/>
        </w:rPr>
        <w:t>ТЕХНИЧЕСКИЕ ТРЕБОВАНИЯ</w:t>
      </w: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2B00F0">
      <w:pPr>
        <w:rPr>
          <w:sz w:val="26"/>
          <w:szCs w:val="26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A008BA" w:rsidRDefault="00A008BA" w:rsidP="00541A5B">
      <w:pPr>
        <w:jc w:val="both"/>
        <w:rPr>
          <w:bCs/>
          <w:sz w:val="24"/>
          <w:szCs w:val="24"/>
          <w:u w:val="single"/>
        </w:rPr>
      </w:pPr>
    </w:p>
    <w:p w:rsidR="00A008BA" w:rsidRDefault="00A008BA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2B00F0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Pr="003540B5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A008BA" w:rsidRDefault="00A008BA" w:rsidP="00541A5B">
      <w:pPr>
        <w:jc w:val="both"/>
        <w:rPr>
          <w:bCs/>
          <w:sz w:val="24"/>
          <w:szCs w:val="24"/>
          <w:u w:val="single"/>
        </w:rPr>
      </w:pPr>
    </w:p>
    <w:p w:rsidR="00A008BA" w:rsidRDefault="00A008BA" w:rsidP="00541A5B">
      <w:pPr>
        <w:jc w:val="both"/>
        <w:rPr>
          <w:bCs/>
          <w:sz w:val="24"/>
          <w:szCs w:val="24"/>
          <w:u w:val="single"/>
        </w:rPr>
      </w:pPr>
    </w:p>
    <w:p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:rsidR="000B3F73" w:rsidRDefault="000B3F73" w:rsidP="000B3F73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Программно-аппаратный комплекс</w:t>
      </w:r>
    </w:p>
    <w:p w:rsidR="000B3F73" w:rsidRDefault="000B3F73" w:rsidP="000B3F73">
      <w:pPr>
        <w:jc w:val="both"/>
        <w:rPr>
          <w:bCs/>
          <w:sz w:val="24"/>
          <w:szCs w:val="24"/>
          <w:u w:val="single"/>
        </w:rPr>
      </w:pPr>
    </w:p>
    <w:p w:rsidR="000B3F73" w:rsidRPr="000124FE" w:rsidRDefault="000B3F73" w:rsidP="000B3F73">
      <w:pPr>
        <w:jc w:val="both"/>
        <w:rPr>
          <w:bCs/>
          <w:sz w:val="24"/>
          <w:szCs w:val="24"/>
        </w:rPr>
      </w:pPr>
      <w:r w:rsidRPr="000B3F73">
        <w:rPr>
          <w:bCs/>
          <w:sz w:val="24"/>
          <w:szCs w:val="24"/>
        </w:rPr>
        <w:t>Система организации</w:t>
      </w:r>
      <w:r>
        <w:rPr>
          <w:bCs/>
          <w:sz w:val="24"/>
          <w:szCs w:val="24"/>
        </w:rPr>
        <w:t xml:space="preserve"> визуального и инструментального мониторинга цифровых телеканалов Tele</w:t>
      </w:r>
      <w:r w:rsidR="000124FE">
        <w:rPr>
          <w:bCs/>
          <w:sz w:val="24"/>
          <w:szCs w:val="24"/>
          <w:lang w:val="en-US"/>
        </w:rPr>
        <w:t>TOP</w:t>
      </w:r>
    </w:p>
    <w:p w:rsidR="005719D5" w:rsidRPr="00377970" w:rsidRDefault="005719D5" w:rsidP="000B3F73">
      <w:pPr>
        <w:jc w:val="both"/>
        <w:rPr>
          <w:bCs/>
          <w:sz w:val="24"/>
          <w:szCs w:val="24"/>
          <w:u w:val="single"/>
        </w:rPr>
      </w:pPr>
      <w:r w:rsidRPr="00377970">
        <w:rPr>
          <w:bCs/>
          <w:sz w:val="24"/>
          <w:szCs w:val="24"/>
          <w:u w:val="single"/>
        </w:rPr>
        <w:t>Технические характеристики</w:t>
      </w:r>
    </w:p>
    <w:p w:rsidR="005719D5" w:rsidRPr="00377970" w:rsidRDefault="005719D5" w:rsidP="005719D5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850"/>
      </w:tblGrid>
      <w:tr w:rsidR="005719D5" w:rsidRPr="00377970" w:rsidTr="00900638">
        <w:tc>
          <w:tcPr>
            <w:tcW w:w="5495" w:type="dxa"/>
            <w:shd w:val="clear" w:color="auto" w:fill="auto"/>
          </w:tcPr>
          <w:p w:rsidR="005719D5" w:rsidRPr="00377970" w:rsidRDefault="005719D5" w:rsidP="00C84B8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77970">
              <w:rPr>
                <w:b/>
                <w:bCs/>
                <w:i/>
                <w:sz w:val="24"/>
                <w:szCs w:val="24"/>
              </w:rPr>
              <w:t>Параметр</w:t>
            </w:r>
          </w:p>
        </w:tc>
        <w:tc>
          <w:tcPr>
            <w:tcW w:w="3850" w:type="dxa"/>
            <w:shd w:val="clear" w:color="auto" w:fill="auto"/>
          </w:tcPr>
          <w:p w:rsidR="005719D5" w:rsidRPr="00377970" w:rsidRDefault="005719D5" w:rsidP="00C84B8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77970">
              <w:rPr>
                <w:b/>
                <w:bCs/>
                <w:i/>
                <w:sz w:val="24"/>
                <w:szCs w:val="24"/>
              </w:rPr>
              <w:t>Значение</w:t>
            </w:r>
          </w:p>
        </w:tc>
      </w:tr>
      <w:tr w:rsidR="00B26811" w:rsidRPr="00377970" w:rsidTr="000E0286">
        <w:tc>
          <w:tcPr>
            <w:tcW w:w="9345" w:type="dxa"/>
            <w:gridSpan w:val="2"/>
            <w:shd w:val="clear" w:color="auto" w:fill="auto"/>
          </w:tcPr>
          <w:p w:rsidR="00B26811" w:rsidRPr="00377970" w:rsidRDefault="00B26811" w:rsidP="00B2681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Поддерживаемые интерфейсы входа/выхода</w:t>
            </w:r>
          </w:p>
        </w:tc>
      </w:tr>
      <w:tr w:rsidR="005719D5" w:rsidRPr="00377970" w:rsidTr="00900638">
        <w:tc>
          <w:tcPr>
            <w:tcW w:w="5495" w:type="dxa"/>
            <w:shd w:val="clear" w:color="auto" w:fill="auto"/>
          </w:tcPr>
          <w:p w:rsidR="005719D5" w:rsidRPr="00377970" w:rsidRDefault="005719D5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Интерфейсы входа</w:t>
            </w:r>
          </w:p>
        </w:tc>
        <w:tc>
          <w:tcPr>
            <w:tcW w:w="3850" w:type="dxa"/>
            <w:shd w:val="clear" w:color="auto" w:fill="auto"/>
          </w:tcPr>
          <w:p w:rsidR="005719D5" w:rsidRPr="00377970" w:rsidRDefault="002412D7" w:rsidP="006F3736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RJ45, Ethernet 1000Base-TX</w:t>
            </w:r>
          </w:p>
        </w:tc>
      </w:tr>
      <w:tr w:rsidR="005719D5" w:rsidRPr="00377970" w:rsidTr="00900638">
        <w:tc>
          <w:tcPr>
            <w:tcW w:w="5495" w:type="dxa"/>
            <w:shd w:val="clear" w:color="auto" w:fill="auto"/>
          </w:tcPr>
          <w:p w:rsidR="005719D5" w:rsidRPr="00377970" w:rsidRDefault="005719D5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Интерфейс выхода</w:t>
            </w:r>
          </w:p>
        </w:tc>
        <w:tc>
          <w:tcPr>
            <w:tcW w:w="3850" w:type="dxa"/>
            <w:shd w:val="clear" w:color="auto" w:fill="auto"/>
          </w:tcPr>
          <w:p w:rsidR="005719D5" w:rsidRPr="000B3F73" w:rsidRDefault="000B3F73" w:rsidP="006F3736">
            <w:pPr>
              <w:rPr>
                <w:rFonts w:eastAsia="Calibri"/>
                <w:sz w:val="22"/>
                <w:szCs w:val="22"/>
              </w:rPr>
            </w:pPr>
            <w:r>
              <w:rPr>
                <w:bCs/>
                <w:sz w:val="24"/>
                <w:szCs w:val="24"/>
                <w:lang w:val="en-US"/>
              </w:rPr>
              <w:t>DVI</w:t>
            </w:r>
            <w:r w:rsidR="002412D7">
              <w:rPr>
                <w:bCs/>
                <w:sz w:val="24"/>
                <w:szCs w:val="24"/>
              </w:rPr>
              <w:t>-D</w:t>
            </w:r>
            <w:r>
              <w:rPr>
                <w:bCs/>
                <w:sz w:val="24"/>
                <w:szCs w:val="24"/>
              </w:rPr>
              <w:t>/HDMI</w:t>
            </w:r>
            <w:r w:rsidR="005719D5" w:rsidRPr="000B3F7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719D5" w:rsidRPr="00377970" w:rsidTr="00900638">
        <w:tc>
          <w:tcPr>
            <w:tcW w:w="5495" w:type="dxa"/>
            <w:shd w:val="clear" w:color="auto" w:fill="auto"/>
          </w:tcPr>
          <w:p w:rsidR="005719D5" w:rsidRPr="000B3F73" w:rsidRDefault="005719D5" w:rsidP="00C84B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50" w:type="dxa"/>
            <w:shd w:val="clear" w:color="auto" w:fill="auto"/>
          </w:tcPr>
          <w:p w:rsidR="005719D5" w:rsidRPr="000B3F73" w:rsidRDefault="005719D5" w:rsidP="00C84B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66AE8" w:rsidRPr="00377970" w:rsidTr="00F550D8">
        <w:tc>
          <w:tcPr>
            <w:tcW w:w="9345" w:type="dxa"/>
            <w:gridSpan w:val="2"/>
            <w:shd w:val="clear" w:color="auto" w:fill="auto"/>
          </w:tcPr>
          <w:p w:rsidR="00566AE8" w:rsidRPr="00377970" w:rsidRDefault="00566AE8" w:rsidP="00566AE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Поддерживаемые форматы видео/аудио, разрешение</w:t>
            </w:r>
          </w:p>
        </w:tc>
      </w:tr>
      <w:tr w:rsidR="005719D5" w:rsidRPr="00E01EE5" w:rsidTr="00900638">
        <w:tc>
          <w:tcPr>
            <w:tcW w:w="5495" w:type="dxa"/>
            <w:shd w:val="clear" w:color="auto" w:fill="auto"/>
          </w:tcPr>
          <w:p w:rsidR="005719D5" w:rsidRPr="00377970" w:rsidRDefault="005719D5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Формат видео на входе</w:t>
            </w:r>
          </w:p>
        </w:tc>
        <w:tc>
          <w:tcPr>
            <w:tcW w:w="3850" w:type="dxa"/>
            <w:shd w:val="clear" w:color="auto" w:fill="auto"/>
          </w:tcPr>
          <w:p w:rsidR="005719D5" w:rsidRPr="000B3F73" w:rsidRDefault="005719D5" w:rsidP="000B3F73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>MPEG</w:t>
            </w:r>
            <w:r w:rsidRPr="000B3F73">
              <w:rPr>
                <w:sz w:val="24"/>
                <w:szCs w:val="24"/>
                <w:lang w:val="en-US"/>
              </w:rPr>
              <w:t>-2</w:t>
            </w:r>
            <w:r w:rsidR="000B3F73">
              <w:rPr>
                <w:sz w:val="24"/>
                <w:szCs w:val="24"/>
                <w:lang w:val="en-US"/>
              </w:rPr>
              <w:t xml:space="preserve"> SD</w:t>
            </w:r>
            <w:r w:rsidRPr="000B3F73">
              <w:rPr>
                <w:sz w:val="24"/>
                <w:szCs w:val="24"/>
                <w:lang w:val="en-US"/>
              </w:rPr>
              <w:t xml:space="preserve">, </w:t>
            </w:r>
            <w:r w:rsidRPr="00377970">
              <w:rPr>
                <w:sz w:val="24"/>
                <w:szCs w:val="24"/>
                <w:lang w:val="en-US"/>
              </w:rPr>
              <w:t>AVC</w:t>
            </w:r>
            <w:r w:rsidRPr="000B3F73">
              <w:rPr>
                <w:sz w:val="24"/>
                <w:szCs w:val="24"/>
                <w:lang w:val="en-US"/>
              </w:rPr>
              <w:t>/</w:t>
            </w:r>
            <w:r w:rsidRPr="00377970">
              <w:rPr>
                <w:sz w:val="24"/>
                <w:szCs w:val="24"/>
                <w:lang w:val="en-US"/>
              </w:rPr>
              <w:t>H</w:t>
            </w:r>
            <w:r w:rsidRPr="000B3F73">
              <w:rPr>
                <w:sz w:val="24"/>
                <w:szCs w:val="24"/>
                <w:lang w:val="en-US"/>
              </w:rPr>
              <w:t>.264</w:t>
            </w:r>
            <w:r w:rsidR="000B3F73">
              <w:rPr>
                <w:sz w:val="24"/>
                <w:szCs w:val="24"/>
                <w:lang w:val="en-US"/>
              </w:rPr>
              <w:t xml:space="preserve"> SD</w:t>
            </w:r>
          </w:p>
        </w:tc>
      </w:tr>
      <w:tr w:rsidR="005719D5" w:rsidRPr="00E01EE5" w:rsidTr="00900638">
        <w:tc>
          <w:tcPr>
            <w:tcW w:w="5495" w:type="dxa"/>
            <w:shd w:val="clear" w:color="auto" w:fill="auto"/>
          </w:tcPr>
          <w:p w:rsidR="005719D5" w:rsidRPr="00377970" w:rsidRDefault="005719D5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Формат аудио на входе</w:t>
            </w:r>
          </w:p>
        </w:tc>
        <w:tc>
          <w:tcPr>
            <w:tcW w:w="3850" w:type="dxa"/>
            <w:shd w:val="clear" w:color="auto" w:fill="auto"/>
          </w:tcPr>
          <w:p w:rsidR="005719D5" w:rsidRPr="000B3F73" w:rsidRDefault="005719D5" w:rsidP="000B3F73">
            <w:pPr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>MPEG</w:t>
            </w:r>
            <w:r w:rsidRPr="000B3F73">
              <w:rPr>
                <w:sz w:val="24"/>
                <w:szCs w:val="24"/>
                <w:lang w:val="en-US"/>
              </w:rPr>
              <w:t xml:space="preserve"> </w:t>
            </w:r>
            <w:r w:rsidRPr="00377970">
              <w:rPr>
                <w:sz w:val="24"/>
                <w:szCs w:val="24"/>
                <w:lang w:val="en-US"/>
              </w:rPr>
              <w:t>audio</w:t>
            </w:r>
            <w:r w:rsidRPr="000B3F73">
              <w:rPr>
                <w:sz w:val="24"/>
                <w:szCs w:val="24"/>
                <w:lang w:val="en-US"/>
              </w:rPr>
              <w:t xml:space="preserve">, </w:t>
            </w:r>
            <w:r w:rsidRPr="00377970">
              <w:rPr>
                <w:sz w:val="24"/>
                <w:szCs w:val="24"/>
                <w:lang w:val="en-US"/>
              </w:rPr>
              <w:t>AAC</w:t>
            </w:r>
            <w:r w:rsidRPr="000B3F73">
              <w:rPr>
                <w:lang w:val="en-US"/>
              </w:rPr>
              <w:t xml:space="preserve">, </w:t>
            </w:r>
            <w:r w:rsidRPr="00377970">
              <w:rPr>
                <w:sz w:val="24"/>
                <w:szCs w:val="24"/>
                <w:lang w:val="en-US"/>
              </w:rPr>
              <w:t>HE</w:t>
            </w:r>
            <w:r w:rsidRPr="000B3F73">
              <w:rPr>
                <w:sz w:val="24"/>
                <w:szCs w:val="24"/>
                <w:lang w:val="en-US"/>
              </w:rPr>
              <w:t>-</w:t>
            </w:r>
            <w:r w:rsidRPr="00377970">
              <w:rPr>
                <w:sz w:val="24"/>
                <w:szCs w:val="24"/>
                <w:lang w:val="en-US"/>
              </w:rPr>
              <w:t>AAC</w:t>
            </w:r>
            <w:r w:rsidRPr="000B3F73">
              <w:rPr>
                <w:sz w:val="24"/>
                <w:szCs w:val="24"/>
                <w:lang w:val="en-US"/>
              </w:rPr>
              <w:t xml:space="preserve">, </w:t>
            </w:r>
            <w:r w:rsidRPr="000B3F73">
              <w:rPr>
                <w:bCs/>
                <w:sz w:val="24"/>
                <w:szCs w:val="24"/>
                <w:lang w:val="en-US"/>
              </w:rPr>
              <w:t>AC-</w:t>
            </w:r>
            <w:r w:rsidR="000B3F73">
              <w:rPr>
                <w:bCs/>
                <w:sz w:val="24"/>
                <w:szCs w:val="24"/>
                <w:lang w:val="en-US"/>
              </w:rPr>
              <w:t>3</w:t>
            </w:r>
          </w:p>
        </w:tc>
      </w:tr>
      <w:tr w:rsidR="005719D5" w:rsidRPr="00377970" w:rsidTr="00900638">
        <w:tc>
          <w:tcPr>
            <w:tcW w:w="5495" w:type="dxa"/>
            <w:shd w:val="clear" w:color="auto" w:fill="auto"/>
          </w:tcPr>
          <w:p w:rsidR="005719D5" w:rsidRPr="00377970" w:rsidRDefault="003A7644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Разрешение</w:t>
            </w:r>
          </w:p>
        </w:tc>
        <w:tc>
          <w:tcPr>
            <w:tcW w:w="3850" w:type="dxa"/>
            <w:shd w:val="clear" w:color="auto" w:fill="auto"/>
          </w:tcPr>
          <w:p w:rsidR="005719D5" w:rsidRPr="00377970" w:rsidRDefault="00F4737E" w:rsidP="008F416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bCs/>
                <w:sz w:val="24"/>
                <w:szCs w:val="24"/>
                <w:lang w:val="en-US"/>
              </w:rPr>
              <w:t>SD</w:t>
            </w:r>
            <w:r w:rsidRPr="00377970">
              <w:rPr>
                <w:bCs/>
                <w:sz w:val="24"/>
                <w:szCs w:val="24"/>
              </w:rPr>
              <w:t xml:space="preserve">, </w:t>
            </w:r>
            <w:r w:rsidRPr="00377970">
              <w:rPr>
                <w:bCs/>
                <w:sz w:val="24"/>
                <w:szCs w:val="24"/>
                <w:lang w:val="en-US"/>
              </w:rPr>
              <w:t>HD</w:t>
            </w:r>
            <w:r w:rsidR="0007179F" w:rsidRPr="00377970">
              <w:rPr>
                <w:bCs/>
                <w:sz w:val="24"/>
                <w:szCs w:val="24"/>
                <w:lang w:val="en-US"/>
              </w:rPr>
              <w:t>*</w:t>
            </w:r>
            <w:r w:rsidRPr="00377970">
              <w:rPr>
                <w:bCs/>
                <w:sz w:val="24"/>
                <w:szCs w:val="24"/>
              </w:rPr>
              <w:t xml:space="preserve">, </w:t>
            </w:r>
            <w:r w:rsidRPr="00377970">
              <w:rPr>
                <w:bCs/>
                <w:sz w:val="24"/>
                <w:szCs w:val="24"/>
                <w:lang w:val="en-US"/>
              </w:rPr>
              <w:t>FullHD</w:t>
            </w:r>
            <w:r w:rsidR="0007179F" w:rsidRPr="00377970">
              <w:rPr>
                <w:bCs/>
                <w:sz w:val="24"/>
                <w:szCs w:val="24"/>
                <w:lang w:val="en-US"/>
              </w:rPr>
              <w:t>*</w:t>
            </w:r>
            <w:r w:rsidRPr="00377970">
              <w:rPr>
                <w:bCs/>
                <w:sz w:val="24"/>
                <w:szCs w:val="24"/>
              </w:rPr>
              <w:t xml:space="preserve">, </w:t>
            </w:r>
            <w:r w:rsidRPr="00377970">
              <w:rPr>
                <w:bCs/>
                <w:sz w:val="24"/>
                <w:szCs w:val="24"/>
                <w:lang w:val="en-US"/>
              </w:rPr>
              <w:t>UltraHD</w:t>
            </w:r>
            <w:r w:rsidR="0007179F" w:rsidRPr="00377970">
              <w:rPr>
                <w:bCs/>
                <w:sz w:val="24"/>
                <w:szCs w:val="24"/>
                <w:lang w:val="en-US"/>
              </w:rPr>
              <w:t>*</w:t>
            </w:r>
          </w:p>
        </w:tc>
      </w:tr>
      <w:tr w:rsidR="000966F0" w:rsidRPr="00377970" w:rsidTr="00900638">
        <w:tc>
          <w:tcPr>
            <w:tcW w:w="5495" w:type="dxa"/>
            <w:shd w:val="clear" w:color="auto" w:fill="auto"/>
          </w:tcPr>
          <w:p w:rsidR="000966F0" w:rsidRPr="00377970" w:rsidRDefault="000966F0" w:rsidP="00C84B82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shd w:val="clear" w:color="auto" w:fill="auto"/>
          </w:tcPr>
          <w:p w:rsidR="000966F0" w:rsidRPr="00377970" w:rsidRDefault="000966F0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B26811" w:rsidRPr="00377970" w:rsidTr="00E53F72">
        <w:tc>
          <w:tcPr>
            <w:tcW w:w="9345" w:type="dxa"/>
            <w:gridSpan w:val="2"/>
            <w:shd w:val="clear" w:color="auto" w:fill="auto"/>
          </w:tcPr>
          <w:p w:rsidR="00B26811" w:rsidRPr="00377970" w:rsidRDefault="00B26811" w:rsidP="00B2681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  <w:r w:rsidRPr="00377970">
              <w:rPr>
                <w:b/>
                <w:sz w:val="24"/>
                <w:szCs w:val="24"/>
              </w:rPr>
              <w:t>Поддерживаемые сетевые протоколы</w:t>
            </w:r>
          </w:p>
        </w:tc>
      </w:tr>
      <w:tr w:rsidR="0077211C" w:rsidRPr="00377970" w:rsidTr="00900638">
        <w:tc>
          <w:tcPr>
            <w:tcW w:w="5495" w:type="dxa"/>
            <w:shd w:val="clear" w:color="auto" w:fill="auto"/>
          </w:tcPr>
          <w:p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Входные сетевые протоколы</w:t>
            </w:r>
          </w:p>
        </w:tc>
        <w:tc>
          <w:tcPr>
            <w:tcW w:w="3850" w:type="dxa"/>
            <w:shd w:val="clear" w:color="auto" w:fill="auto"/>
          </w:tcPr>
          <w:p w:rsidR="0077211C" w:rsidRPr="00377970" w:rsidRDefault="000B3F73" w:rsidP="000B3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UDP, RTP</w:t>
            </w:r>
          </w:p>
        </w:tc>
      </w:tr>
      <w:tr w:rsidR="0077211C" w:rsidRPr="00E01EE5" w:rsidTr="00900638">
        <w:tc>
          <w:tcPr>
            <w:tcW w:w="5495" w:type="dxa"/>
            <w:shd w:val="clear" w:color="auto" w:fill="auto"/>
          </w:tcPr>
          <w:p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Тип потока на входе и выходе</w:t>
            </w:r>
          </w:p>
        </w:tc>
        <w:tc>
          <w:tcPr>
            <w:tcW w:w="3850" w:type="dxa"/>
            <w:shd w:val="clear" w:color="auto" w:fill="auto"/>
          </w:tcPr>
          <w:p w:rsidR="0077211C" w:rsidRPr="00377970" w:rsidRDefault="0077211C" w:rsidP="00C84B82">
            <w:pPr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>MPEG-2 SPTS/MPTS, Elementary Stream</w:t>
            </w:r>
          </w:p>
        </w:tc>
      </w:tr>
      <w:tr w:rsidR="00B26811" w:rsidRPr="00377970" w:rsidTr="00D67549">
        <w:trPr>
          <w:trHeight w:val="361"/>
        </w:trPr>
        <w:tc>
          <w:tcPr>
            <w:tcW w:w="9345" w:type="dxa"/>
            <w:gridSpan w:val="2"/>
            <w:shd w:val="clear" w:color="auto" w:fill="auto"/>
          </w:tcPr>
          <w:p w:rsidR="00B26811" w:rsidRPr="00377970" w:rsidRDefault="000B3F73" w:rsidP="00B2681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В</w:t>
            </w:r>
            <w:r w:rsidR="00B26811" w:rsidRPr="00377970">
              <w:rPr>
                <w:rFonts w:eastAsia="Calibri"/>
                <w:b/>
                <w:sz w:val="22"/>
                <w:szCs w:val="22"/>
              </w:rPr>
              <w:t>озможности</w:t>
            </w:r>
          </w:p>
        </w:tc>
      </w:tr>
      <w:tr w:rsidR="001E145A" w:rsidRPr="00377970" w:rsidTr="00900638">
        <w:trPr>
          <w:trHeight w:val="361"/>
        </w:trPr>
        <w:tc>
          <w:tcPr>
            <w:tcW w:w="5495" w:type="dxa"/>
            <w:shd w:val="clear" w:color="auto" w:fill="auto"/>
          </w:tcPr>
          <w:p w:rsidR="001E145A" w:rsidRPr="00377970" w:rsidRDefault="00900638" w:rsidP="00C84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Одновременная визуализация нескольких аудиодорожек.</w:t>
            </w:r>
          </w:p>
        </w:tc>
        <w:tc>
          <w:tcPr>
            <w:tcW w:w="3850" w:type="dxa"/>
            <w:shd w:val="clear" w:color="auto" w:fill="auto"/>
          </w:tcPr>
          <w:p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:rsidTr="00900638">
        <w:trPr>
          <w:trHeight w:val="361"/>
        </w:trPr>
        <w:tc>
          <w:tcPr>
            <w:tcW w:w="5495" w:type="dxa"/>
            <w:shd w:val="clear" w:color="auto" w:fill="auto"/>
          </w:tcPr>
          <w:p w:rsidR="001E145A" w:rsidRPr="00377970" w:rsidRDefault="00900638" w:rsidP="00C84B8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Визуальная и аудио сигнализация аварийных ситуаций. </w:t>
            </w:r>
          </w:p>
        </w:tc>
        <w:tc>
          <w:tcPr>
            <w:tcW w:w="3850" w:type="dxa"/>
            <w:shd w:val="clear" w:color="auto" w:fill="auto"/>
          </w:tcPr>
          <w:p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:rsidTr="00900638">
        <w:trPr>
          <w:trHeight w:val="361"/>
        </w:trPr>
        <w:tc>
          <w:tcPr>
            <w:tcW w:w="5495" w:type="dxa"/>
            <w:shd w:val="clear" w:color="auto" w:fill="auto"/>
          </w:tcPr>
          <w:p w:rsidR="0077211C" w:rsidRPr="00377970" w:rsidRDefault="00900638" w:rsidP="00900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Интеллектуальный анализ видео и аудио потоков (замирание изображения, черный экран, низкий уровень звука)</w:t>
            </w:r>
          </w:p>
        </w:tc>
        <w:tc>
          <w:tcPr>
            <w:tcW w:w="3850" w:type="dxa"/>
            <w:shd w:val="clear" w:color="auto" w:fill="auto"/>
          </w:tcPr>
          <w:p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:rsidTr="00900638">
        <w:trPr>
          <w:trHeight w:val="361"/>
        </w:trPr>
        <w:tc>
          <w:tcPr>
            <w:tcW w:w="5495" w:type="dxa"/>
            <w:shd w:val="clear" w:color="auto" w:fill="auto"/>
          </w:tcPr>
          <w:p w:rsidR="0077211C" w:rsidRPr="00900638" w:rsidRDefault="00900638" w:rsidP="00900638">
            <w:pPr>
              <w:tabs>
                <w:tab w:val="left" w:pos="17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ошибок входных транспортных потоков в соответствии с рекомендациями ETSI TR 101 209 </w:t>
            </w:r>
            <w:r w:rsidRPr="00900638">
              <w:rPr>
                <w:sz w:val="24"/>
                <w:szCs w:val="24"/>
              </w:rPr>
              <w:t>1-го и 2-го приоритета</w:t>
            </w:r>
          </w:p>
        </w:tc>
        <w:tc>
          <w:tcPr>
            <w:tcW w:w="3850" w:type="dxa"/>
            <w:shd w:val="clear" w:color="auto" w:fill="auto"/>
          </w:tcPr>
          <w:p w:rsidR="0077211C" w:rsidRPr="00900638" w:rsidRDefault="00900638" w:rsidP="00841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</w:tr>
      <w:tr w:rsidR="00261914" w:rsidRPr="00377970" w:rsidTr="00900638">
        <w:trPr>
          <w:trHeight w:val="361"/>
        </w:trPr>
        <w:tc>
          <w:tcPr>
            <w:tcW w:w="5495" w:type="dxa"/>
            <w:shd w:val="clear" w:color="auto" w:fill="auto"/>
          </w:tcPr>
          <w:p w:rsidR="00261914" w:rsidRPr="002412D7" w:rsidRDefault="00900638" w:rsidP="002412D7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E87CC9">
              <w:rPr>
                <w:sz w:val="24"/>
                <w:szCs w:val="24"/>
              </w:rPr>
              <w:t>одновременно отображаемых каналов стандартного разрешения SD</w:t>
            </w:r>
            <w:r w:rsidR="002412D7" w:rsidRPr="002412D7">
              <w:rPr>
                <w:sz w:val="24"/>
                <w:szCs w:val="24"/>
              </w:rPr>
              <w:t xml:space="preserve"> </w:t>
            </w:r>
            <w:r w:rsidR="002412D7">
              <w:rPr>
                <w:sz w:val="24"/>
                <w:szCs w:val="24"/>
              </w:rPr>
              <w:t>на</w:t>
            </w:r>
            <w:r w:rsidR="002412D7" w:rsidRPr="002412D7">
              <w:rPr>
                <w:sz w:val="24"/>
                <w:szCs w:val="24"/>
              </w:rPr>
              <w:t xml:space="preserve"> 1 сервер</w:t>
            </w:r>
          </w:p>
        </w:tc>
        <w:tc>
          <w:tcPr>
            <w:tcW w:w="3850" w:type="dxa"/>
            <w:shd w:val="clear" w:color="auto" w:fill="auto"/>
          </w:tcPr>
          <w:p w:rsidR="00261914" w:rsidRPr="002412D7" w:rsidRDefault="00E87CC9" w:rsidP="001E1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до 40 каналов  </w:t>
            </w:r>
            <w:r w:rsidR="002412D7">
              <w:rPr>
                <w:sz w:val="24"/>
                <w:szCs w:val="24"/>
                <w:lang w:val="en-US"/>
              </w:rPr>
              <w:t>(MPEG4.10 TS)</w:t>
            </w:r>
          </w:p>
        </w:tc>
      </w:tr>
      <w:tr w:rsidR="0077211C" w:rsidRPr="00377970" w:rsidTr="00900638">
        <w:trPr>
          <w:trHeight w:val="361"/>
        </w:trPr>
        <w:tc>
          <w:tcPr>
            <w:tcW w:w="5495" w:type="dxa"/>
            <w:shd w:val="clear" w:color="auto" w:fill="auto"/>
          </w:tcPr>
          <w:p w:rsidR="0077211C" w:rsidRPr="002412D7" w:rsidRDefault="002412D7" w:rsidP="002412D7">
            <w:pPr>
              <w:tabs>
                <w:tab w:val="left" w:pos="3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Выходной аудио интерфейс</w:t>
            </w:r>
          </w:p>
        </w:tc>
        <w:tc>
          <w:tcPr>
            <w:tcW w:w="3850" w:type="dxa"/>
            <w:shd w:val="clear" w:color="auto" w:fill="auto"/>
          </w:tcPr>
          <w:p w:rsidR="0077211C" w:rsidRPr="002412D7" w:rsidRDefault="002412D7" w:rsidP="00C84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  <w:r w:rsidRPr="002412D7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  <w:lang w:val="en-US"/>
              </w:rPr>
              <w:t>mini</w:t>
            </w:r>
            <w:r w:rsidRPr="002412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jack</w:t>
            </w:r>
            <w:r w:rsidRPr="002412D7">
              <w:rPr>
                <w:sz w:val="24"/>
                <w:szCs w:val="24"/>
              </w:rPr>
              <w:t>, стерео, не</w:t>
            </w:r>
            <w:r>
              <w:rPr>
                <w:sz w:val="24"/>
                <w:szCs w:val="24"/>
              </w:rPr>
              <w:t xml:space="preserve"> балансный</w:t>
            </w:r>
            <w:r w:rsidRPr="002412D7">
              <w:rPr>
                <w:sz w:val="24"/>
                <w:szCs w:val="24"/>
              </w:rPr>
              <w:t xml:space="preserve"> </w:t>
            </w:r>
          </w:p>
        </w:tc>
      </w:tr>
      <w:tr w:rsidR="00B26811" w:rsidRPr="00377970" w:rsidTr="00111828">
        <w:tc>
          <w:tcPr>
            <w:tcW w:w="9345" w:type="dxa"/>
            <w:gridSpan w:val="2"/>
            <w:shd w:val="clear" w:color="auto" w:fill="auto"/>
          </w:tcPr>
          <w:p w:rsidR="00B26811" w:rsidRPr="00377970" w:rsidRDefault="00B26811" w:rsidP="00B2681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77970">
              <w:rPr>
                <w:b/>
                <w:sz w:val="24"/>
                <w:szCs w:val="24"/>
              </w:rPr>
              <w:t>Функции управления</w:t>
            </w:r>
          </w:p>
        </w:tc>
      </w:tr>
      <w:tr w:rsidR="0077211C" w:rsidRPr="00377970" w:rsidTr="00900638">
        <w:tc>
          <w:tcPr>
            <w:tcW w:w="5495" w:type="dxa"/>
            <w:shd w:val="clear" w:color="auto" w:fill="auto"/>
          </w:tcPr>
          <w:p w:rsidR="0077211C" w:rsidRPr="00377970" w:rsidRDefault="0077211C" w:rsidP="00F4737E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Удаленное и централизованное управление посредством специализированного приложения</w:t>
            </w:r>
          </w:p>
        </w:tc>
        <w:tc>
          <w:tcPr>
            <w:tcW w:w="3850" w:type="dxa"/>
            <w:shd w:val="clear" w:color="auto" w:fill="auto"/>
          </w:tcPr>
          <w:p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F401E0" w:rsidP="00FC2EB5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shd w:val="clear" w:color="auto" w:fill="auto"/>
          </w:tcPr>
          <w:p w:rsidR="00F401E0" w:rsidRPr="00377970" w:rsidRDefault="00F401E0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F401E0" w:rsidRPr="00377970" w:rsidTr="00FD3406">
        <w:tc>
          <w:tcPr>
            <w:tcW w:w="9345" w:type="dxa"/>
            <w:gridSpan w:val="2"/>
            <w:shd w:val="clear" w:color="auto" w:fill="auto"/>
          </w:tcPr>
          <w:p w:rsidR="00F401E0" w:rsidRPr="00377970" w:rsidRDefault="00F401E0" w:rsidP="00F401E0">
            <w:pPr>
              <w:tabs>
                <w:tab w:val="left" w:pos="1050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Техническая поддержка</w:t>
            </w: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F401E0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Тех. поддержку (ТП) обязуется оказывать Зарегистрированное в РФ юридическое лицо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F401E0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F401E0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Срок оказания ТП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F401E0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12 мес</w:t>
            </w:r>
          </w:p>
        </w:tc>
      </w:tr>
      <w:tr w:rsidR="00F401E0" w:rsidRPr="000B3F73" w:rsidTr="00900638">
        <w:tc>
          <w:tcPr>
            <w:tcW w:w="5495" w:type="dxa"/>
            <w:shd w:val="clear" w:color="auto" w:fill="auto"/>
          </w:tcPr>
          <w:p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Способы приема заявок и взаимодействия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47080B" w:rsidP="00F57F98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</w:rPr>
              <w:t>Телефон</w:t>
            </w:r>
            <w:r w:rsidRPr="00377970">
              <w:rPr>
                <w:sz w:val="24"/>
                <w:szCs w:val="24"/>
                <w:lang w:val="en-US"/>
              </w:rPr>
              <w:t>, e-mail</w:t>
            </w:r>
          </w:p>
        </w:tc>
      </w:tr>
      <w:tr w:rsidR="0047080B" w:rsidRPr="00377970" w:rsidTr="00900638">
        <w:tc>
          <w:tcPr>
            <w:tcW w:w="5495" w:type="dxa"/>
            <w:shd w:val="clear" w:color="auto" w:fill="auto"/>
          </w:tcPr>
          <w:p w:rsidR="0047080B" w:rsidRPr="00377970" w:rsidRDefault="00497995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Язык общения</w:t>
            </w:r>
          </w:p>
        </w:tc>
        <w:tc>
          <w:tcPr>
            <w:tcW w:w="3850" w:type="dxa"/>
            <w:shd w:val="clear" w:color="auto" w:fill="auto"/>
          </w:tcPr>
          <w:p w:rsidR="0047080B" w:rsidRPr="00377970" w:rsidRDefault="00497995" w:rsidP="0047080B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русский</w:t>
            </w:r>
          </w:p>
        </w:tc>
      </w:tr>
      <w:tr w:rsidR="00751854" w:rsidRPr="00377970" w:rsidTr="00900638">
        <w:tc>
          <w:tcPr>
            <w:tcW w:w="5495" w:type="dxa"/>
            <w:shd w:val="clear" w:color="auto" w:fill="auto"/>
          </w:tcPr>
          <w:p w:rsidR="00751854" w:rsidRPr="00377970" w:rsidRDefault="00751854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  <w:lang w:val="en-US"/>
              </w:rPr>
              <w:t>Время голосового общения</w:t>
            </w:r>
          </w:p>
        </w:tc>
        <w:tc>
          <w:tcPr>
            <w:tcW w:w="3850" w:type="dxa"/>
            <w:shd w:val="clear" w:color="auto" w:fill="auto"/>
          </w:tcPr>
          <w:p w:rsidR="00751854" w:rsidRPr="00377970" w:rsidRDefault="00A75857" w:rsidP="00751854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10</w:t>
            </w:r>
            <w:r w:rsidR="00751854" w:rsidRPr="00377970">
              <w:rPr>
                <w:sz w:val="24"/>
                <w:szCs w:val="24"/>
              </w:rPr>
              <w:t>.00 – 18.00 местного времени (МСК + 3 часа) в рабочие дни</w:t>
            </w: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Срок реагирования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47080B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12 раб часов</w:t>
            </w: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Количество запросов в день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47080B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Не ограничено</w:t>
            </w: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lastRenderedPageBreak/>
              <w:t>Предельный срок решения проблем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47080B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2 раб дня</w:t>
            </w: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497995" w:rsidP="00F57F98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Возможность выезда тех. специалистов на объект заказчика</w:t>
            </w:r>
            <w:r w:rsidR="00A75857" w:rsidRPr="00377970">
              <w:rPr>
                <w:sz w:val="24"/>
                <w:szCs w:val="24"/>
              </w:rPr>
              <w:t xml:space="preserve"> (по </w:t>
            </w:r>
            <w:r w:rsidR="00F57F98">
              <w:rPr>
                <w:sz w:val="24"/>
                <w:szCs w:val="24"/>
              </w:rPr>
              <w:t>дополнительному</w:t>
            </w:r>
            <w:r w:rsidR="00A75857" w:rsidRPr="00377970">
              <w:rPr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497995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F401E0" w:rsidRPr="00377970" w:rsidTr="00900638">
        <w:tc>
          <w:tcPr>
            <w:tcW w:w="5495" w:type="dxa"/>
            <w:shd w:val="clear" w:color="auto" w:fill="auto"/>
          </w:tcPr>
          <w:p w:rsidR="00F401E0" w:rsidRPr="00377970" w:rsidRDefault="00497995" w:rsidP="00CA6100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Возможность заключения договора на </w:t>
            </w:r>
            <w:r w:rsidR="00CA6100" w:rsidRPr="00377970">
              <w:rPr>
                <w:sz w:val="24"/>
                <w:szCs w:val="24"/>
              </w:rPr>
              <w:t>пост гарантийное</w:t>
            </w:r>
            <w:r w:rsidRPr="00377970">
              <w:rPr>
                <w:sz w:val="24"/>
                <w:szCs w:val="24"/>
              </w:rPr>
              <w:t xml:space="preserve"> обслуживание</w:t>
            </w:r>
            <w:r w:rsidR="00CA6100">
              <w:rPr>
                <w:sz w:val="24"/>
                <w:szCs w:val="24"/>
              </w:rPr>
              <w:t>.</w:t>
            </w:r>
          </w:p>
        </w:tc>
        <w:tc>
          <w:tcPr>
            <w:tcW w:w="3850" w:type="dxa"/>
            <w:shd w:val="clear" w:color="auto" w:fill="auto"/>
          </w:tcPr>
          <w:p w:rsidR="00F401E0" w:rsidRPr="00377970" w:rsidRDefault="00497995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</w:tbl>
    <w:p w:rsidR="005719D5" w:rsidRPr="00377970" w:rsidRDefault="005719D5" w:rsidP="005719D5"/>
    <w:p w:rsidR="005719D5" w:rsidRPr="00377970" w:rsidRDefault="005719D5" w:rsidP="005719D5">
      <w:pPr>
        <w:rPr>
          <w:sz w:val="24"/>
          <w:szCs w:val="24"/>
        </w:rPr>
      </w:pPr>
    </w:p>
    <w:p w:rsidR="005719D5" w:rsidRPr="00377970" w:rsidRDefault="005719D5" w:rsidP="00541A5B">
      <w:pPr>
        <w:pStyle w:val="a3"/>
        <w:numPr>
          <w:ilvl w:val="0"/>
          <w:numId w:val="11"/>
        </w:numPr>
        <w:rPr>
          <w:b/>
          <w:sz w:val="24"/>
          <w:szCs w:val="24"/>
        </w:rPr>
      </w:pPr>
      <w:r w:rsidRPr="00377970">
        <w:rPr>
          <w:b/>
          <w:sz w:val="24"/>
          <w:szCs w:val="24"/>
        </w:rPr>
        <w:t>Объемы</w:t>
      </w:r>
      <w:r w:rsidR="00541A5B" w:rsidRPr="00377970">
        <w:rPr>
          <w:b/>
          <w:sz w:val="24"/>
          <w:szCs w:val="24"/>
        </w:rPr>
        <w:t xml:space="preserve"> </w:t>
      </w:r>
      <w:r w:rsidR="009529AC" w:rsidRPr="00377970">
        <w:rPr>
          <w:b/>
          <w:sz w:val="24"/>
          <w:szCs w:val="24"/>
        </w:rPr>
        <w:t>заказа</w:t>
      </w:r>
    </w:p>
    <w:p w:rsidR="005719D5" w:rsidRPr="00377970" w:rsidRDefault="005719D5" w:rsidP="005719D5">
      <w:pPr>
        <w:rPr>
          <w:sz w:val="24"/>
          <w:szCs w:val="24"/>
        </w:rPr>
      </w:pPr>
    </w:p>
    <w:p w:rsidR="001E1AE0" w:rsidRPr="00377970" w:rsidRDefault="00CA6100" w:rsidP="00CA6100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CA6100">
        <w:rPr>
          <w:bCs/>
          <w:sz w:val="24"/>
          <w:szCs w:val="24"/>
        </w:rPr>
        <w:t>TS-HW-R3 Аппаратный блок до 15xHD/80xSD каналов, 19" 3RU</w:t>
      </w:r>
      <w:r>
        <w:rPr>
          <w:bCs/>
          <w:sz w:val="24"/>
          <w:szCs w:val="24"/>
        </w:rPr>
        <w:t xml:space="preserve"> – 2 ед.</w:t>
      </w:r>
    </w:p>
    <w:p w:rsidR="00CA6100" w:rsidRPr="00CA6100" w:rsidRDefault="00CA6100" w:rsidP="00CA6100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CA6100">
        <w:rPr>
          <w:rFonts w:cs="Lohit Hindi"/>
          <w:sz w:val="24"/>
          <w:szCs w:val="24"/>
          <w:lang w:eastAsia="zh-CN" w:bidi="hi-IN"/>
        </w:rPr>
        <w:t xml:space="preserve">TS-HW-MN455 Профессиональный LED монитор, диагональ 55", 1920х1080 Full HD), с возможностью работы в режиме 24х7 </w:t>
      </w:r>
      <w:r>
        <w:rPr>
          <w:rFonts w:cs="Lohit Hindi"/>
          <w:sz w:val="24"/>
          <w:szCs w:val="24"/>
          <w:lang w:eastAsia="zh-CN" w:bidi="hi-IN"/>
        </w:rPr>
        <w:t>-3 ед.</w:t>
      </w:r>
    </w:p>
    <w:p w:rsidR="00CA6100" w:rsidRDefault="00CA6100" w:rsidP="00CA6100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CA6100">
        <w:rPr>
          <w:bCs/>
          <w:sz w:val="24"/>
          <w:szCs w:val="24"/>
        </w:rPr>
        <w:t>TS-HW-CAB Оборудование выноса аппаратных блоков до 45 метров по одному кабелю CAT5, HDMI (комплект)</w:t>
      </w:r>
      <w:r>
        <w:rPr>
          <w:bCs/>
          <w:sz w:val="24"/>
          <w:szCs w:val="24"/>
        </w:rPr>
        <w:t xml:space="preserve">  -</w:t>
      </w:r>
      <w:r w:rsidRPr="00CA6100">
        <w:rPr>
          <w:bCs/>
          <w:sz w:val="24"/>
          <w:szCs w:val="24"/>
        </w:rPr>
        <w:t xml:space="preserve"> 3 ед.</w:t>
      </w:r>
    </w:p>
    <w:p w:rsidR="00CA6100" w:rsidRDefault="00CA6100" w:rsidP="00DB2B5C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CA6100">
        <w:rPr>
          <w:bCs/>
          <w:sz w:val="24"/>
          <w:szCs w:val="24"/>
        </w:rPr>
        <w:t>TS-HW-MNT4K Комплект для монтажа 4-х мониторов (2х2)</w:t>
      </w:r>
      <w:r>
        <w:rPr>
          <w:bCs/>
          <w:sz w:val="24"/>
          <w:szCs w:val="24"/>
        </w:rPr>
        <w:t xml:space="preserve"> – 1 ед.</w:t>
      </w:r>
      <w:r w:rsidRPr="00CA6100">
        <w:rPr>
          <w:bCs/>
          <w:sz w:val="24"/>
          <w:szCs w:val="24"/>
        </w:rPr>
        <w:t xml:space="preserve">  </w:t>
      </w:r>
    </w:p>
    <w:p w:rsidR="00CA6100" w:rsidRDefault="00CA6100" w:rsidP="00CA6100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CA6100">
        <w:rPr>
          <w:bCs/>
          <w:sz w:val="24"/>
          <w:szCs w:val="24"/>
        </w:rPr>
        <w:t>TS-PRO-IP лицензия на аппаратный блок 1SD/HD канал</w:t>
      </w:r>
      <w:r>
        <w:rPr>
          <w:bCs/>
          <w:sz w:val="24"/>
          <w:szCs w:val="24"/>
        </w:rPr>
        <w:t xml:space="preserve"> – 2 ед.</w:t>
      </w:r>
    </w:p>
    <w:p w:rsidR="00CA6100" w:rsidRPr="00CA6100" w:rsidRDefault="00CA6100" w:rsidP="00DB2B5C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CA6100">
        <w:rPr>
          <w:bCs/>
          <w:sz w:val="24"/>
          <w:szCs w:val="24"/>
        </w:rPr>
        <w:t>TS-LC-1S Tele</w:t>
      </w:r>
      <w:r w:rsidR="000124FE">
        <w:rPr>
          <w:bCs/>
          <w:sz w:val="24"/>
          <w:szCs w:val="24"/>
          <w:lang w:val="en-US"/>
        </w:rPr>
        <w:t>TOP</w:t>
      </w:r>
      <w:r w:rsidRPr="00CA6100">
        <w:rPr>
          <w:bCs/>
          <w:sz w:val="24"/>
          <w:szCs w:val="24"/>
        </w:rPr>
        <w:t xml:space="preserve"> лицензия на дополнительный SD канал – 78 ед.</w:t>
      </w:r>
    </w:p>
    <w:p w:rsidR="00E01EE5" w:rsidRPr="00377970" w:rsidRDefault="00E01EE5" w:rsidP="00E01EE5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Сертификат </w:t>
      </w:r>
      <w:r>
        <w:rPr>
          <w:bCs/>
          <w:sz w:val="24"/>
          <w:szCs w:val="24"/>
          <w:lang w:val="en-US"/>
        </w:rPr>
        <w:t>TeleTOP</w:t>
      </w:r>
      <w:r w:rsidRPr="00774A1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TS</w:t>
      </w:r>
      <w:r w:rsidRPr="00774A10">
        <w:rPr>
          <w:bCs/>
          <w:sz w:val="24"/>
          <w:szCs w:val="24"/>
        </w:rPr>
        <w:t>-</w:t>
      </w:r>
      <w:r>
        <w:rPr>
          <w:bCs/>
          <w:sz w:val="24"/>
          <w:szCs w:val="24"/>
          <w:lang w:val="en-US"/>
        </w:rPr>
        <w:t>TS</w:t>
      </w:r>
      <w:r w:rsidRPr="00774A10">
        <w:rPr>
          <w:bCs/>
          <w:sz w:val="24"/>
          <w:szCs w:val="24"/>
        </w:rPr>
        <w:t>-1/</w:t>
      </w:r>
      <w:r w:rsidRPr="00377970">
        <w:rPr>
          <w:bCs/>
          <w:sz w:val="24"/>
          <w:szCs w:val="24"/>
        </w:rPr>
        <w:t>техническ</w:t>
      </w:r>
      <w:r>
        <w:rPr>
          <w:bCs/>
          <w:sz w:val="24"/>
          <w:szCs w:val="24"/>
        </w:rPr>
        <w:t xml:space="preserve">ая </w:t>
      </w:r>
      <w:r w:rsidRPr="00377970">
        <w:rPr>
          <w:bCs/>
          <w:sz w:val="24"/>
          <w:szCs w:val="24"/>
        </w:rPr>
        <w:t>поддержк</w:t>
      </w:r>
      <w:r>
        <w:rPr>
          <w:bCs/>
          <w:sz w:val="24"/>
          <w:szCs w:val="24"/>
        </w:rPr>
        <w:t>а 2 уровень</w:t>
      </w:r>
      <w:r w:rsidR="00453AFC">
        <w:rPr>
          <w:bCs/>
          <w:sz w:val="24"/>
          <w:szCs w:val="24"/>
        </w:rPr>
        <w:t xml:space="preserve"> – 1 ед</w:t>
      </w:r>
      <w:bookmarkStart w:id="0" w:name="_GoBack"/>
      <w:bookmarkEnd w:id="0"/>
      <w:r>
        <w:rPr>
          <w:bCs/>
          <w:sz w:val="24"/>
          <w:szCs w:val="24"/>
        </w:rPr>
        <w:t>.</w:t>
      </w:r>
    </w:p>
    <w:p w:rsidR="00E126A0" w:rsidRDefault="00E126A0" w:rsidP="00E126A0">
      <w:pPr>
        <w:jc w:val="both"/>
        <w:rPr>
          <w:bCs/>
          <w:sz w:val="24"/>
          <w:szCs w:val="24"/>
        </w:rPr>
      </w:pPr>
    </w:p>
    <w:p w:rsidR="00A008BA" w:rsidRDefault="00A008BA" w:rsidP="00E126A0">
      <w:pPr>
        <w:jc w:val="both"/>
        <w:rPr>
          <w:bCs/>
          <w:sz w:val="24"/>
          <w:szCs w:val="24"/>
        </w:rPr>
      </w:pPr>
    </w:p>
    <w:p w:rsidR="00A008BA" w:rsidRDefault="00A008BA" w:rsidP="00E126A0">
      <w:pPr>
        <w:jc w:val="both"/>
        <w:rPr>
          <w:bCs/>
          <w:sz w:val="24"/>
          <w:szCs w:val="24"/>
        </w:rPr>
      </w:pPr>
    </w:p>
    <w:sectPr w:rsidR="00A008BA" w:rsidSect="00510C1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0B0" w:rsidRDefault="00A070B0" w:rsidP="0007179F">
      <w:r>
        <w:separator/>
      </w:r>
    </w:p>
  </w:endnote>
  <w:endnote w:type="continuationSeparator" w:id="0">
    <w:p w:rsidR="00A070B0" w:rsidRDefault="00A070B0" w:rsidP="0007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0B0" w:rsidRDefault="00A070B0" w:rsidP="0007179F">
      <w:r>
        <w:separator/>
      </w:r>
    </w:p>
  </w:footnote>
  <w:footnote w:type="continuationSeparator" w:id="0">
    <w:p w:rsidR="00A070B0" w:rsidRDefault="00A070B0" w:rsidP="00071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7BAC"/>
    <w:multiLevelType w:val="hybridMultilevel"/>
    <w:tmpl w:val="8E083082"/>
    <w:lvl w:ilvl="0" w:tplc="7C5410DE">
      <w:start w:val="2"/>
      <w:numFmt w:val="bullet"/>
      <w:lvlText w:val="•"/>
      <w:lvlJc w:val="left"/>
      <w:pPr>
        <w:ind w:left="2136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E051994"/>
    <w:multiLevelType w:val="hybridMultilevel"/>
    <w:tmpl w:val="D236F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F4CD1"/>
    <w:multiLevelType w:val="hybridMultilevel"/>
    <w:tmpl w:val="004E0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34DBB"/>
    <w:multiLevelType w:val="hybridMultilevel"/>
    <w:tmpl w:val="730E73F0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62809"/>
    <w:multiLevelType w:val="hybridMultilevel"/>
    <w:tmpl w:val="5D18D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376E0"/>
    <w:multiLevelType w:val="hybridMultilevel"/>
    <w:tmpl w:val="A118ABB8"/>
    <w:lvl w:ilvl="0" w:tplc="7C5410DE">
      <w:start w:val="2"/>
      <w:numFmt w:val="bullet"/>
      <w:lvlText w:val="•"/>
      <w:lvlJc w:val="left"/>
      <w:pPr>
        <w:ind w:left="2136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EF21970"/>
    <w:multiLevelType w:val="multilevel"/>
    <w:tmpl w:val="3B78F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4FD309D8"/>
    <w:multiLevelType w:val="hybridMultilevel"/>
    <w:tmpl w:val="B7EECD30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591CF8B2">
      <w:start w:val="1"/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F1663"/>
    <w:multiLevelType w:val="hybridMultilevel"/>
    <w:tmpl w:val="0DF84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3080A"/>
    <w:multiLevelType w:val="multilevel"/>
    <w:tmpl w:val="3DB2628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  <w:b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EFF2F62"/>
    <w:multiLevelType w:val="hybridMultilevel"/>
    <w:tmpl w:val="1D7A571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1757F16"/>
    <w:multiLevelType w:val="hybridMultilevel"/>
    <w:tmpl w:val="730E73F0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42ABE"/>
    <w:multiLevelType w:val="hybridMultilevel"/>
    <w:tmpl w:val="E1CAC562"/>
    <w:lvl w:ilvl="0" w:tplc="EE30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6B30A7"/>
    <w:multiLevelType w:val="hybridMultilevel"/>
    <w:tmpl w:val="7F74FF34"/>
    <w:lvl w:ilvl="0" w:tplc="7C5410DE">
      <w:start w:val="2"/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72569"/>
    <w:multiLevelType w:val="hybridMultilevel"/>
    <w:tmpl w:val="730E73F0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94641F"/>
    <w:multiLevelType w:val="hybridMultilevel"/>
    <w:tmpl w:val="6CF0CF9E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1"/>
  </w:num>
  <w:num w:numId="5">
    <w:abstractNumId w:val="13"/>
  </w:num>
  <w:num w:numId="6">
    <w:abstractNumId w:val="12"/>
  </w:num>
  <w:num w:numId="7">
    <w:abstractNumId w:val="14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  <w:num w:numId="14">
    <w:abstractNumId w:val="9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8C"/>
    <w:rsid w:val="000124FE"/>
    <w:rsid w:val="0007179F"/>
    <w:rsid w:val="000966F0"/>
    <w:rsid w:val="000A670A"/>
    <w:rsid w:val="000B3F73"/>
    <w:rsid w:val="000C4D63"/>
    <w:rsid w:val="00126F2B"/>
    <w:rsid w:val="001B4397"/>
    <w:rsid w:val="001E145A"/>
    <w:rsid w:val="001E1AE0"/>
    <w:rsid w:val="002412D7"/>
    <w:rsid w:val="0025528A"/>
    <w:rsid w:val="00260177"/>
    <w:rsid w:val="00261914"/>
    <w:rsid w:val="002A2384"/>
    <w:rsid w:val="002A45DA"/>
    <w:rsid w:val="002B00F0"/>
    <w:rsid w:val="00321AA4"/>
    <w:rsid w:val="00373F83"/>
    <w:rsid w:val="00377970"/>
    <w:rsid w:val="003A7644"/>
    <w:rsid w:val="003F3917"/>
    <w:rsid w:val="00453AFC"/>
    <w:rsid w:val="0047080B"/>
    <w:rsid w:val="0047248E"/>
    <w:rsid w:val="00493B6F"/>
    <w:rsid w:val="00497995"/>
    <w:rsid w:val="004E7E93"/>
    <w:rsid w:val="00510C13"/>
    <w:rsid w:val="00516622"/>
    <w:rsid w:val="00527764"/>
    <w:rsid w:val="00541A5B"/>
    <w:rsid w:val="00566AE8"/>
    <w:rsid w:val="005719D5"/>
    <w:rsid w:val="005F525C"/>
    <w:rsid w:val="00636373"/>
    <w:rsid w:val="006F3736"/>
    <w:rsid w:val="0071211F"/>
    <w:rsid w:val="00751854"/>
    <w:rsid w:val="007612A3"/>
    <w:rsid w:val="0077211C"/>
    <w:rsid w:val="007807C0"/>
    <w:rsid w:val="0079177E"/>
    <w:rsid w:val="007947C2"/>
    <w:rsid w:val="007D08B0"/>
    <w:rsid w:val="007D0B4B"/>
    <w:rsid w:val="007D2652"/>
    <w:rsid w:val="007D6C22"/>
    <w:rsid w:val="0082017E"/>
    <w:rsid w:val="0084152A"/>
    <w:rsid w:val="0084468C"/>
    <w:rsid w:val="00851968"/>
    <w:rsid w:val="00870447"/>
    <w:rsid w:val="008E5EBD"/>
    <w:rsid w:val="008F416F"/>
    <w:rsid w:val="00900638"/>
    <w:rsid w:val="00934A29"/>
    <w:rsid w:val="009529AC"/>
    <w:rsid w:val="00977B38"/>
    <w:rsid w:val="009A7A47"/>
    <w:rsid w:val="00A008BA"/>
    <w:rsid w:val="00A070B0"/>
    <w:rsid w:val="00A75857"/>
    <w:rsid w:val="00AA5E35"/>
    <w:rsid w:val="00AD095C"/>
    <w:rsid w:val="00AD3248"/>
    <w:rsid w:val="00B26811"/>
    <w:rsid w:val="00B75FAB"/>
    <w:rsid w:val="00BC530E"/>
    <w:rsid w:val="00BD5402"/>
    <w:rsid w:val="00C227C7"/>
    <w:rsid w:val="00C84B82"/>
    <w:rsid w:val="00CA6100"/>
    <w:rsid w:val="00CF49E8"/>
    <w:rsid w:val="00D038F6"/>
    <w:rsid w:val="00D10C17"/>
    <w:rsid w:val="00DB07CC"/>
    <w:rsid w:val="00DC1EB5"/>
    <w:rsid w:val="00DD2556"/>
    <w:rsid w:val="00E01EE5"/>
    <w:rsid w:val="00E126A0"/>
    <w:rsid w:val="00E87CC9"/>
    <w:rsid w:val="00EA23C8"/>
    <w:rsid w:val="00ED05E1"/>
    <w:rsid w:val="00EF5B89"/>
    <w:rsid w:val="00F401E0"/>
    <w:rsid w:val="00F4737E"/>
    <w:rsid w:val="00F57F98"/>
    <w:rsid w:val="00FC2EB5"/>
    <w:rsid w:val="00FD70B7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9B3491-2772-49EE-99F2-6218A57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08BA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snapToGrid w:val="0"/>
      <w:color w:val="00000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C17"/>
    <w:pPr>
      <w:ind w:left="720"/>
      <w:contextualSpacing/>
    </w:pPr>
  </w:style>
  <w:style w:type="paragraph" w:styleId="a4">
    <w:name w:val="No Spacing"/>
    <w:uiPriority w:val="1"/>
    <w:qFormat/>
    <w:rsid w:val="00934A2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7D265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qFormat/>
    <w:rsid w:val="00DB07CC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7807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807C0"/>
  </w:style>
  <w:style w:type="character" w:customStyle="1" w:styleId="a9">
    <w:name w:val="Текст примечания Знак"/>
    <w:basedOn w:val="a0"/>
    <w:link w:val="a8"/>
    <w:uiPriority w:val="99"/>
    <w:semiHidden/>
    <w:rsid w:val="00780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807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80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807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07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07179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717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7179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717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008BA"/>
    <w:rPr>
      <w:rFonts w:ascii="Arial" w:eastAsia="Times New Roman" w:hAnsi="Arial" w:cs="Times New Roman"/>
      <w:b/>
      <w:snapToGrid w:val="0"/>
      <w:color w:val="000000"/>
      <w:sz w:val="20"/>
      <w:szCs w:val="20"/>
      <w:lang w:val="en-AU" w:eastAsia="ru-RU"/>
    </w:rPr>
  </w:style>
  <w:style w:type="paragraph" w:styleId="af2">
    <w:name w:val="Body Text"/>
    <w:basedOn w:val="a"/>
    <w:link w:val="af3"/>
    <w:rsid w:val="00A008BA"/>
    <w:pPr>
      <w:widowControl w:val="0"/>
      <w:jc w:val="both"/>
    </w:pPr>
    <w:rPr>
      <w:snapToGrid w:val="0"/>
      <w:sz w:val="24"/>
    </w:rPr>
  </w:style>
  <w:style w:type="character" w:customStyle="1" w:styleId="af3">
    <w:name w:val="Основной текст Знак"/>
    <w:basedOn w:val="a0"/>
    <w:link w:val="af2"/>
    <w:rsid w:val="00A008B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65712-E9D4-47E0-ADA7-307E123D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Бахолдина</dc:creator>
  <cp:lastModifiedBy>Данилова Татьяна Владимировна</cp:lastModifiedBy>
  <cp:revision>6</cp:revision>
  <cp:lastPrinted>2015-10-09T09:17:00Z</cp:lastPrinted>
  <dcterms:created xsi:type="dcterms:W3CDTF">2015-09-25T07:44:00Z</dcterms:created>
  <dcterms:modified xsi:type="dcterms:W3CDTF">2015-10-09T09:20:00Z</dcterms:modified>
</cp:coreProperties>
</file>